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96" w:rsidRPr="00517F11" w:rsidRDefault="00EA7B5E" w:rsidP="00165A96">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608" r:id="rId6"/>
        </w:object>
      </w:r>
      <w:r w:rsidR="00165A96" w:rsidRPr="00517F11">
        <w:rPr>
          <w:b/>
          <w:bCs/>
          <w:szCs w:val="24"/>
        </w:rPr>
        <w:t xml:space="preserve">        </w:t>
      </w:r>
      <w:r w:rsidR="00165A96" w:rsidRPr="00517F11">
        <w:rPr>
          <w:b/>
          <w:bCs/>
          <w:sz w:val="40"/>
          <w:szCs w:val="24"/>
        </w:rPr>
        <w:t>MĚSTSKÝ  ÚŘAD  BEZDRUŽICE</w:t>
      </w:r>
    </w:p>
    <w:p w:rsidR="00165A96" w:rsidRDefault="00165A96" w:rsidP="00165A96">
      <w:pPr>
        <w:tabs>
          <w:tab w:val="left" w:pos="4395"/>
        </w:tabs>
        <w:rPr>
          <w:b/>
          <w:bCs/>
          <w:szCs w:val="24"/>
        </w:rPr>
      </w:pPr>
      <w:r w:rsidRPr="00517F11">
        <w:rPr>
          <w:b/>
          <w:bCs/>
          <w:szCs w:val="24"/>
        </w:rPr>
        <w:t xml:space="preserve">                  </w:t>
      </w:r>
    </w:p>
    <w:p w:rsidR="00165A96" w:rsidRPr="00517F11" w:rsidRDefault="00165A96" w:rsidP="00165A96">
      <w:pPr>
        <w:tabs>
          <w:tab w:val="left" w:pos="4395"/>
        </w:tabs>
        <w:rPr>
          <w:b/>
          <w:bCs/>
          <w:szCs w:val="24"/>
        </w:rPr>
      </w:pPr>
      <w:r>
        <w:rPr>
          <w:b/>
          <w:bCs/>
          <w:szCs w:val="24"/>
        </w:rPr>
        <w:t xml:space="preserve">                 </w:t>
      </w:r>
      <w:r w:rsidRPr="00517F11">
        <w:rPr>
          <w:b/>
          <w:bCs/>
          <w:szCs w:val="24"/>
        </w:rPr>
        <w:t>ODBOR VÝSTAVBY A ŽIVOTNÍHO PROSTŘEDÍ</w:t>
      </w:r>
    </w:p>
    <w:p w:rsidR="00165A96" w:rsidRDefault="00165A96" w:rsidP="00165A96">
      <w:pPr>
        <w:tabs>
          <w:tab w:val="left" w:pos="4395"/>
        </w:tabs>
        <w:rPr>
          <w:b/>
          <w:bCs/>
          <w:szCs w:val="24"/>
        </w:rPr>
      </w:pPr>
      <w:r w:rsidRPr="00517F11">
        <w:rPr>
          <w:b/>
          <w:bCs/>
          <w:szCs w:val="24"/>
        </w:rPr>
        <w:t xml:space="preserve">                                 </w:t>
      </w:r>
    </w:p>
    <w:p w:rsidR="00165A96" w:rsidRPr="00517F11" w:rsidRDefault="00165A96" w:rsidP="00165A96">
      <w:pPr>
        <w:tabs>
          <w:tab w:val="left" w:pos="4395"/>
        </w:tabs>
        <w:rPr>
          <w:b/>
          <w:bCs/>
          <w:szCs w:val="24"/>
        </w:rPr>
      </w:pPr>
      <w:r>
        <w:rPr>
          <w:b/>
          <w:bCs/>
          <w:szCs w:val="24"/>
        </w:rPr>
        <w:t xml:space="preserve">                             </w:t>
      </w:r>
      <w:r w:rsidRPr="00517F11">
        <w:rPr>
          <w:b/>
          <w:bCs/>
          <w:szCs w:val="24"/>
        </w:rPr>
        <w:t xml:space="preserve"> ČSA 196, 349 53 BEZDRUŽICE</w:t>
      </w:r>
    </w:p>
    <w:p w:rsidR="00165A96" w:rsidRPr="00517F11" w:rsidRDefault="00165A96" w:rsidP="00165A96">
      <w:pPr>
        <w:pBdr>
          <w:bottom w:val="single" w:sz="12" w:space="1" w:color="auto"/>
        </w:pBdr>
        <w:tabs>
          <w:tab w:val="left" w:pos="4395"/>
        </w:tabs>
        <w:rPr>
          <w:b/>
          <w:bCs/>
          <w:szCs w:val="24"/>
        </w:rPr>
      </w:pPr>
    </w:p>
    <w:p w:rsidR="00165A96" w:rsidRDefault="00165A96" w:rsidP="00165A96">
      <w:pPr>
        <w:tabs>
          <w:tab w:val="left" w:pos="4395"/>
        </w:tabs>
        <w:rPr>
          <w:b/>
          <w:bCs/>
          <w:szCs w:val="24"/>
        </w:rPr>
      </w:pPr>
    </w:p>
    <w:p w:rsidR="00165A96" w:rsidRPr="00517F11" w:rsidRDefault="00165A96" w:rsidP="00165A96">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9</w:t>
      </w:r>
      <w:r w:rsidRPr="00517F11">
        <w:rPr>
          <w:rFonts w:asciiTheme="minorHAnsi" w:hAnsiTheme="minorHAnsi" w:cstheme="minorHAnsi"/>
          <w:b/>
          <w:bCs/>
          <w:sz w:val="18"/>
          <w:szCs w:val="18"/>
        </w:rPr>
        <w:t xml:space="preserve"> k vyhlášce č. 503/2006 Sb. s účinností od 29.3.2013</w:t>
      </w:r>
    </w:p>
    <w:p w:rsidR="00165A96" w:rsidRDefault="00165A96" w:rsidP="006C57AA">
      <w:pPr>
        <w:jc w:val="right"/>
        <w:rPr>
          <w:b/>
          <w:color w:val="000000"/>
          <w:sz w:val="20"/>
        </w:rPr>
      </w:pPr>
    </w:p>
    <w:p w:rsidR="00165A96" w:rsidRDefault="00165A96" w:rsidP="006C57AA">
      <w:pPr>
        <w:jc w:val="right"/>
        <w:rPr>
          <w:b/>
          <w:color w:val="000000"/>
          <w:sz w:val="20"/>
        </w:rPr>
      </w:pP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165A96">
        <w:rPr>
          <w:rFonts w:ascii="Times New Roman" w:hAnsi="Times New Roman" w:cs="Times New Roman"/>
          <w:i w:val="0"/>
          <w:sz w:val="32"/>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 ne</w:t>
      </w: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513733" w:rsidRDefault="00513733"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w:t>
      </w:r>
      <w:r>
        <w:rPr>
          <w:rFonts w:asciiTheme="minorHAnsi" w:hAnsiTheme="minorHAnsi" w:cstheme="minorHAnsi"/>
          <w:b/>
          <w:sz w:val="14"/>
          <w:szCs w:val="16"/>
        </w:rPr>
        <w:t>stavební povolení</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EA7B5E">
        <w:rPr>
          <w:szCs w:val="24"/>
        </w:rPr>
      </w:r>
      <w:r w:rsidR="00EA7B5E">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rsidRPr="00165A96">
        <w:rPr>
          <w:rFonts w:ascii="Times New Roman" w:hAnsi="Times New Roman" w:cs="Times New Roman"/>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513733" w:rsidRPr="00513733" w:rsidRDefault="00513733" w:rsidP="00513733">
      <w:pPr>
        <w:tabs>
          <w:tab w:val="left" w:pos="426"/>
          <w:tab w:val="left" w:pos="2013"/>
          <w:tab w:val="left" w:pos="3119"/>
          <w:tab w:val="left" w:pos="4536"/>
        </w:tabs>
        <w:spacing w:before="120"/>
        <w:rPr>
          <w:szCs w:val="24"/>
        </w:rPr>
      </w:pPr>
      <w:r w:rsidRPr="00513733">
        <w:rPr>
          <w:szCs w:val="24"/>
        </w:rPr>
        <w:t>........................................................................................................................................................................</w:t>
      </w:r>
    </w:p>
    <w:p w:rsidR="00513733" w:rsidRPr="00513733" w:rsidRDefault="00513733" w:rsidP="00513733">
      <w:pPr>
        <w:tabs>
          <w:tab w:val="left" w:pos="426"/>
          <w:tab w:val="left" w:pos="2013"/>
          <w:tab w:val="left" w:pos="3119"/>
          <w:tab w:val="left" w:pos="4536"/>
        </w:tabs>
        <w:spacing w:before="120"/>
        <w:rPr>
          <w:szCs w:val="24"/>
        </w:rPr>
      </w:pPr>
      <w:r w:rsidRPr="00513733">
        <w:rPr>
          <w:szCs w:val="24"/>
        </w:rPr>
        <w:t>........................................................................................................................................................................</w:t>
      </w:r>
    </w:p>
    <w:p w:rsidR="00165A96" w:rsidRDefault="00165A96" w:rsidP="006C57AA">
      <w:pPr>
        <w:tabs>
          <w:tab w:val="left" w:pos="426"/>
          <w:tab w:val="left" w:pos="2013"/>
          <w:tab w:val="left" w:pos="3119"/>
          <w:tab w:val="left" w:pos="4536"/>
        </w:tabs>
        <w:spacing w:before="120"/>
        <w:rPr>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p w:rsidR="006C57AA" w:rsidRDefault="006C57AA" w:rsidP="006C57AA">
      <w:pPr>
        <w:pStyle w:val="Textodstavce"/>
        <w:numPr>
          <w:ilvl w:val="0"/>
          <w:numId w:val="23"/>
        </w:numPr>
        <w:tabs>
          <w:tab w:val="clear" w:pos="851"/>
          <w:tab w:val="left" w:pos="567"/>
        </w:tabs>
        <w:spacing w:before="360"/>
        <w:ind w:hanging="1080"/>
        <w:rPr>
          <w:b/>
        </w:rPr>
      </w:pPr>
      <w:r>
        <w:rPr>
          <w:b/>
        </w:rPr>
        <w:lastRenderedPageBreak/>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r>
        <w:t xml:space="preserve">pozemek popřípadě pozemky, které se mají použít jako staveniště) </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ne</w:t>
      </w:r>
    </w:p>
    <w:p w:rsidR="00165A96" w:rsidRDefault="00165A96" w:rsidP="006C57AA">
      <w:pPr>
        <w:tabs>
          <w:tab w:val="left" w:pos="426"/>
          <w:tab w:val="left" w:pos="4536"/>
          <w:tab w:val="left" w:pos="4706"/>
        </w:tabs>
        <w:spacing w:before="120"/>
        <w:rPr>
          <w:szCs w:val="24"/>
        </w:rPr>
      </w:pP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165A96" w:rsidRDefault="00165A96" w:rsidP="006C57AA">
      <w:pPr>
        <w:tabs>
          <w:tab w:val="left" w:pos="426"/>
          <w:tab w:val="left" w:pos="2013"/>
          <w:tab w:val="left" w:pos="3119"/>
          <w:tab w:val="left" w:pos="4536"/>
        </w:tabs>
        <w:spacing w:before="120"/>
        <w:rPr>
          <w:szCs w:val="24"/>
        </w:rPr>
      </w:pP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165A96" w:rsidRDefault="00165A96" w:rsidP="006C57AA">
      <w:pPr>
        <w:tabs>
          <w:tab w:val="left" w:pos="426"/>
          <w:tab w:val="left" w:pos="2127"/>
          <w:tab w:val="left" w:pos="3261"/>
        </w:tabs>
        <w:spacing w:line="360" w:lineRule="auto"/>
        <w:rPr>
          <w:szCs w:val="24"/>
        </w:rPr>
      </w:pPr>
    </w:p>
    <w:p w:rsidR="006C57AA" w:rsidRPr="00165A96"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165A96" w:rsidRDefault="00165A96" w:rsidP="00165A96">
      <w:pPr>
        <w:tabs>
          <w:tab w:val="left" w:pos="540"/>
        </w:tabs>
        <w:spacing w:before="480" w:after="240"/>
        <w:ind w:left="567"/>
        <w:rPr>
          <w:b/>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lastRenderedPageBreak/>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A7B5E">
        <w:rPr>
          <w:b/>
          <w:szCs w:val="24"/>
        </w:rPr>
      </w:r>
      <w:r w:rsidR="00EA7B5E">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3"/>
        <w:gridCol w:w="9671"/>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Pr="00165A96">
              <w:rPr>
                <w:sz w:val="22"/>
                <w:szCs w:val="24"/>
              </w:rPr>
              <w:t>dálkovým přístupem</w:t>
            </w:r>
            <w:r w:rsidRPr="00165A96">
              <w:rPr>
                <w:sz w:val="22"/>
              </w:rP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Projektová dokumentace podle přílohy č. 5 vyhlášky č. 499/2006 Sb., jejíž součástí jsou:</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stanoviska vlastníků veřejné dopravní a technické infrastruktury k možnosti a způsobu napojení nebo k podmínkám dotčených ochranných a bezpečnostních pásem, popřípadě vyznačená na situačním výkresu,</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 xml:space="preserve">plán provedení kontroly spolehlivosti konstrukcí stavby z hlediska jejich budoucího využití, </w:t>
            </w:r>
          </w:p>
          <w:p w:rsidR="006C57AA" w:rsidRPr="00165A96" w:rsidRDefault="006C57AA">
            <w:pPr>
              <w:tabs>
                <w:tab w:val="left" w:pos="-284"/>
                <w:tab w:val="left" w:pos="720"/>
              </w:tabs>
              <w:spacing w:before="120"/>
              <w:ind w:left="546" w:hanging="180"/>
              <w:rPr>
                <w:sz w:val="22"/>
              </w:rPr>
            </w:pPr>
            <w:r w:rsidRPr="00165A96">
              <w:rPr>
                <w:sz w:val="22"/>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bl>
    <w:p w:rsidR="00165A96" w:rsidRDefault="00165A96"/>
    <w:tbl>
      <w:tblPr>
        <w:tblW w:w="0" w:type="auto"/>
        <w:tblBorders>
          <w:right w:val="single" w:sz="4" w:space="0" w:color="auto"/>
        </w:tblBorders>
        <w:tblLook w:val="01E0" w:firstRow="1" w:lastRow="1" w:firstColumn="1" w:lastColumn="1" w:noHBand="0" w:noVBand="0"/>
      </w:tblPr>
      <w:tblGrid>
        <w:gridCol w:w="533"/>
        <w:gridCol w:w="9671"/>
      </w:tblGrid>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EA7B5E">
              <w:fldChar w:fldCharType="separate"/>
            </w:r>
            <w:r>
              <w:fldChar w:fldCharType="end"/>
            </w:r>
          </w:p>
        </w:tc>
        <w:tc>
          <w:tcPr>
            <w:tcW w:w="9810" w:type="dxa"/>
            <w:tcBorders>
              <w:top w:val="nil"/>
              <w:left w:val="nil"/>
              <w:bottom w:val="nil"/>
              <w:right w:val="nil"/>
            </w:tcBorders>
          </w:tcPr>
          <w:p w:rsidR="006C57AA" w:rsidRPr="00165A96" w:rsidRDefault="006C57AA" w:rsidP="006C57AA">
            <w:pPr>
              <w:numPr>
                <w:ilvl w:val="0"/>
                <w:numId w:val="24"/>
              </w:numPr>
              <w:tabs>
                <w:tab w:val="left" w:pos="-284"/>
              </w:tabs>
              <w:spacing w:before="120"/>
              <w:rPr>
                <w:sz w:val="22"/>
              </w:rPr>
            </w:pPr>
            <w:r w:rsidRPr="00165A96">
              <w:rPr>
                <w:sz w:val="22"/>
              </w:rPr>
              <w:t>Další přílohy podle části A</w:t>
            </w:r>
          </w:p>
          <w:p w:rsidR="006C57AA" w:rsidRPr="00165A96" w:rsidRDefault="006C57AA">
            <w:pPr>
              <w:tabs>
                <w:tab w:val="left" w:pos="4536"/>
                <w:tab w:val="left" w:pos="4706"/>
              </w:tabs>
              <w:spacing w:before="120" w:after="120"/>
              <w:ind w:left="369" w:hanging="902"/>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EA7B5E">
              <w:rPr>
                <w:sz w:val="22"/>
              </w:rPr>
            </w:r>
            <w:r w:rsidR="00EA7B5E">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EA7B5E">
              <w:rPr>
                <w:b/>
                <w:sz w:val="22"/>
                <w:szCs w:val="24"/>
              </w:rPr>
            </w:r>
            <w:r w:rsidR="00EA7B5E">
              <w:rPr>
                <w:b/>
                <w:sz w:val="22"/>
                <w:szCs w:val="24"/>
              </w:rPr>
              <w:fldChar w:fldCharType="separate"/>
            </w:r>
            <w:r w:rsidRPr="00165A96">
              <w:rPr>
                <w:b/>
                <w:sz w:val="22"/>
                <w:szCs w:val="24"/>
              </w:rPr>
              <w:fldChar w:fldCharType="end"/>
            </w:r>
            <w:r w:rsidRPr="00165A96">
              <w:rPr>
                <w:b/>
                <w:sz w:val="22"/>
                <w:szCs w:val="24"/>
              </w:rPr>
              <w:t xml:space="preserve">   </w:t>
            </w:r>
            <w:r w:rsidRPr="00165A96">
              <w:rPr>
                <w:sz w:val="22"/>
              </w:rPr>
              <w:t>k bodu II. žádosti</w:t>
            </w:r>
          </w:p>
          <w:p w:rsidR="006C57AA" w:rsidRPr="00165A96" w:rsidRDefault="006C57AA">
            <w:pPr>
              <w:spacing w:after="120"/>
              <w:ind w:left="366" w:hanging="899"/>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EA7B5E">
              <w:rPr>
                <w:sz w:val="22"/>
              </w:rPr>
            </w:r>
            <w:r w:rsidR="00EA7B5E">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EA7B5E">
              <w:rPr>
                <w:b/>
                <w:sz w:val="22"/>
                <w:szCs w:val="24"/>
              </w:rPr>
            </w:r>
            <w:r w:rsidR="00EA7B5E">
              <w:rPr>
                <w:b/>
                <w:sz w:val="22"/>
                <w:szCs w:val="24"/>
              </w:rPr>
              <w:fldChar w:fldCharType="separate"/>
            </w:r>
            <w:r w:rsidRPr="00165A96">
              <w:rPr>
                <w:b/>
                <w:sz w:val="22"/>
                <w:szCs w:val="24"/>
              </w:rPr>
              <w:fldChar w:fldCharType="end"/>
            </w:r>
            <w:r w:rsidRPr="00165A96">
              <w:rPr>
                <w:b/>
                <w:sz w:val="22"/>
                <w:szCs w:val="24"/>
              </w:rPr>
              <w:t xml:space="preserve">   </w:t>
            </w:r>
            <w:r w:rsidRPr="00165A96">
              <w:rPr>
                <w:sz w:val="22"/>
              </w:rPr>
              <w:t>k bodu VI. žádosti</w:t>
            </w:r>
          </w:p>
          <w:p w:rsidR="006C57AA" w:rsidRDefault="006C57AA">
            <w:pPr>
              <w:spacing w:after="120"/>
              <w:ind w:left="366" w:hanging="899"/>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EA7B5E">
              <w:rPr>
                <w:sz w:val="22"/>
              </w:rPr>
            </w:r>
            <w:r w:rsidR="00EA7B5E">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EA7B5E">
              <w:rPr>
                <w:b/>
                <w:sz w:val="22"/>
                <w:szCs w:val="24"/>
              </w:rPr>
            </w:r>
            <w:r w:rsidR="00EA7B5E">
              <w:rPr>
                <w:b/>
                <w:sz w:val="22"/>
                <w:szCs w:val="24"/>
              </w:rPr>
              <w:fldChar w:fldCharType="separate"/>
            </w:r>
            <w:r w:rsidRPr="00165A96">
              <w:rPr>
                <w:b/>
                <w:sz w:val="22"/>
                <w:szCs w:val="24"/>
              </w:rPr>
              <w:fldChar w:fldCharType="end"/>
            </w:r>
            <w:r w:rsidRPr="00165A96">
              <w:rPr>
                <w:b/>
                <w:sz w:val="22"/>
                <w:szCs w:val="24"/>
              </w:rPr>
              <w:t xml:space="preserve">   </w:t>
            </w:r>
            <w:r w:rsidR="00165A96">
              <w:rPr>
                <w:sz w:val="22"/>
              </w:rPr>
              <w:t>k bodu X. žádosti“</w:t>
            </w: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rsidP="00165A96">
            <w:pPr>
              <w:tabs>
                <w:tab w:val="left" w:pos="1365"/>
              </w:tabs>
              <w:spacing w:after="120"/>
              <w:ind w:left="366" w:hanging="899"/>
              <w:rPr>
                <w:sz w:val="22"/>
              </w:rPr>
            </w:pPr>
            <w:r>
              <w:rPr>
                <w:sz w:val="22"/>
              </w:rPr>
              <w:tab/>
            </w:r>
            <w:r>
              <w:rPr>
                <w:sz w:val="22"/>
              </w:rPr>
              <w:tab/>
            </w:r>
          </w:p>
          <w:p w:rsidR="00165A96" w:rsidRDefault="00165A96" w:rsidP="00165A96">
            <w:pPr>
              <w:tabs>
                <w:tab w:val="left" w:pos="1365"/>
              </w:tabs>
              <w:spacing w:after="120"/>
              <w:ind w:left="366" w:hanging="899"/>
              <w:rPr>
                <w:sz w:val="22"/>
              </w:rPr>
            </w:pPr>
          </w:p>
          <w:p w:rsidR="00165A96" w:rsidRDefault="00165A96" w:rsidP="00165A96">
            <w:pPr>
              <w:tabs>
                <w:tab w:val="left" w:pos="1365"/>
              </w:tabs>
              <w:spacing w:after="120"/>
              <w:ind w:left="366" w:hanging="899"/>
              <w:rPr>
                <w:sz w:val="22"/>
              </w:rPr>
            </w:pPr>
          </w:p>
          <w:p w:rsidR="00165A96" w:rsidRDefault="00165A96">
            <w:pPr>
              <w:spacing w:after="120"/>
              <w:ind w:left="366" w:hanging="899"/>
              <w:rPr>
                <w:sz w:val="22"/>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6C57AA" w:rsidRPr="00165A96" w:rsidRDefault="00165A96" w:rsidP="00165A96">
            <w:pPr>
              <w:tabs>
                <w:tab w:val="left" w:pos="426"/>
                <w:tab w:val="left" w:pos="4536"/>
                <w:tab w:val="left" w:pos="4706"/>
              </w:tabs>
              <w:spacing w:before="120"/>
              <w:rPr>
                <w:sz w:val="22"/>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tc>
      </w:tr>
    </w:tbl>
    <w:p w:rsidR="00837491" w:rsidRDefault="00837491" w:rsidP="00513733"/>
    <w:sectPr w:rsidR="00837491" w:rsidSect="00165A96">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10653A"/>
    <w:rsid w:val="00165A96"/>
    <w:rsid w:val="003E17E6"/>
    <w:rsid w:val="00513733"/>
    <w:rsid w:val="006C57AA"/>
    <w:rsid w:val="00837491"/>
    <w:rsid w:val="00843E56"/>
    <w:rsid w:val="00894515"/>
    <w:rsid w:val="008F2F45"/>
    <w:rsid w:val="009B0E62"/>
    <w:rsid w:val="009C456C"/>
    <w:rsid w:val="009F77A6"/>
    <w:rsid w:val="00D70CBD"/>
    <w:rsid w:val="00E213B1"/>
    <w:rsid w:val="00EA7B5E"/>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BB7615-A32B-4925-9A3E-F0BD4284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12906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dcterms:created xsi:type="dcterms:W3CDTF">2019-07-16T10:17:00Z</dcterms:created>
  <dcterms:modified xsi:type="dcterms:W3CDTF">2019-07-16T10:17:00Z</dcterms:modified>
</cp:coreProperties>
</file>