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C9" w:rsidRDefault="006D69C9" w:rsidP="006C57AA">
      <w:pPr>
        <w:jc w:val="right"/>
        <w:rPr>
          <w:b/>
          <w:color w:val="000000"/>
          <w:sz w:val="20"/>
        </w:rPr>
      </w:pPr>
    </w:p>
    <w:p w:rsidR="006D69C9" w:rsidRPr="00517F11" w:rsidRDefault="006D69C9" w:rsidP="006D69C9">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59613" r:id="rId7"/>
        </w:pict>
      </w:r>
      <w:r w:rsidRPr="00517F11">
        <w:rPr>
          <w:b/>
          <w:bCs/>
          <w:szCs w:val="24"/>
        </w:rPr>
        <w:t xml:space="preserve">        </w:t>
      </w:r>
      <w:proofErr w:type="gramStart"/>
      <w:r w:rsidRPr="00517F11">
        <w:rPr>
          <w:b/>
          <w:bCs/>
          <w:sz w:val="40"/>
          <w:szCs w:val="24"/>
        </w:rPr>
        <w:t>MĚSTSKÝ  ÚŘAD</w:t>
      </w:r>
      <w:proofErr w:type="gramEnd"/>
      <w:r w:rsidRPr="00517F11">
        <w:rPr>
          <w:b/>
          <w:bCs/>
          <w:sz w:val="40"/>
          <w:szCs w:val="24"/>
        </w:rPr>
        <w:t xml:space="preserve">  BEZDRUŽICE</w:t>
      </w:r>
    </w:p>
    <w:p w:rsidR="006D69C9" w:rsidRDefault="006D69C9" w:rsidP="006D69C9">
      <w:pPr>
        <w:tabs>
          <w:tab w:val="left" w:pos="4395"/>
        </w:tabs>
        <w:rPr>
          <w:b/>
          <w:bCs/>
          <w:szCs w:val="24"/>
        </w:rPr>
      </w:pPr>
      <w:r w:rsidRPr="00517F11">
        <w:rPr>
          <w:b/>
          <w:bCs/>
          <w:szCs w:val="24"/>
        </w:rPr>
        <w:t xml:space="preserve">                  </w:t>
      </w:r>
    </w:p>
    <w:p w:rsidR="006D69C9" w:rsidRPr="00517F11" w:rsidRDefault="006D69C9" w:rsidP="006D69C9">
      <w:pPr>
        <w:tabs>
          <w:tab w:val="left" w:pos="4395"/>
        </w:tabs>
        <w:rPr>
          <w:b/>
          <w:bCs/>
          <w:szCs w:val="24"/>
        </w:rPr>
      </w:pPr>
      <w:r>
        <w:rPr>
          <w:b/>
          <w:bCs/>
          <w:szCs w:val="24"/>
        </w:rPr>
        <w:t xml:space="preserve">                 </w:t>
      </w:r>
      <w:r w:rsidRPr="00517F11">
        <w:rPr>
          <w:b/>
          <w:bCs/>
          <w:szCs w:val="24"/>
        </w:rPr>
        <w:t>ODBOR VÝSTAVBY A ŽIVOTNÍHO PROSTŘEDÍ</w:t>
      </w:r>
    </w:p>
    <w:p w:rsidR="006D69C9" w:rsidRDefault="006D69C9" w:rsidP="006D69C9">
      <w:pPr>
        <w:tabs>
          <w:tab w:val="left" w:pos="4395"/>
        </w:tabs>
        <w:rPr>
          <w:b/>
          <w:bCs/>
          <w:szCs w:val="24"/>
        </w:rPr>
      </w:pPr>
      <w:r w:rsidRPr="00517F11">
        <w:rPr>
          <w:b/>
          <w:bCs/>
          <w:szCs w:val="24"/>
        </w:rPr>
        <w:t xml:space="preserve">                                 </w:t>
      </w:r>
    </w:p>
    <w:p w:rsidR="006D69C9" w:rsidRPr="00517F11" w:rsidRDefault="006D69C9" w:rsidP="006D69C9">
      <w:pPr>
        <w:tabs>
          <w:tab w:val="left" w:pos="4395"/>
        </w:tabs>
        <w:rPr>
          <w:b/>
          <w:bCs/>
          <w:szCs w:val="24"/>
        </w:rPr>
      </w:pPr>
      <w:r>
        <w:rPr>
          <w:b/>
          <w:bCs/>
          <w:szCs w:val="24"/>
        </w:rPr>
        <w:t xml:space="preserve">                             </w:t>
      </w:r>
      <w:r w:rsidRPr="00517F11">
        <w:rPr>
          <w:b/>
          <w:bCs/>
          <w:szCs w:val="24"/>
        </w:rPr>
        <w:t xml:space="preserve"> ČSA 196, 349 53 BEZDRUŽICE</w:t>
      </w:r>
    </w:p>
    <w:p w:rsidR="006D69C9" w:rsidRPr="00517F11" w:rsidRDefault="006D69C9" w:rsidP="006D69C9">
      <w:pPr>
        <w:pBdr>
          <w:bottom w:val="single" w:sz="12" w:space="1" w:color="auto"/>
        </w:pBdr>
        <w:tabs>
          <w:tab w:val="left" w:pos="4395"/>
        </w:tabs>
        <w:rPr>
          <w:b/>
          <w:bCs/>
          <w:szCs w:val="24"/>
        </w:rPr>
      </w:pPr>
    </w:p>
    <w:p w:rsidR="006D69C9" w:rsidRDefault="006D69C9" w:rsidP="006D69C9">
      <w:pPr>
        <w:tabs>
          <w:tab w:val="left" w:pos="4395"/>
        </w:tabs>
        <w:rPr>
          <w:b/>
          <w:bCs/>
          <w:szCs w:val="24"/>
        </w:rPr>
      </w:pPr>
    </w:p>
    <w:p w:rsidR="006D69C9" w:rsidRPr="00517F11" w:rsidRDefault="006D69C9" w:rsidP="006D69C9">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8</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6D69C9" w:rsidRDefault="006D69C9" w:rsidP="006C57AA">
      <w:pPr>
        <w:jc w:val="right"/>
        <w:rPr>
          <w:b/>
          <w:color w:val="000000"/>
          <w:sz w:val="20"/>
        </w:rPr>
      </w:pPr>
    </w:p>
    <w:p w:rsidR="006D69C9" w:rsidRDefault="006D69C9" w:rsidP="006C57AA">
      <w:pPr>
        <w:jc w:val="right"/>
        <w:rPr>
          <w:b/>
          <w:color w:val="000000"/>
          <w:sz w:val="20"/>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sidRPr="006D69C9">
        <w:rPr>
          <w:rFonts w:ascii="Times New Roman" w:hAnsi="Times New Roman" w:cs="Times New Roman"/>
          <w:i w:val="0"/>
          <w:sz w:val="32"/>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r>
        <w:rPr>
          <w:szCs w:val="24"/>
        </w:rPr>
        <w:t>Ohlašuje-</w:t>
      </w:r>
      <w:proofErr w:type="gramStart"/>
      <w:r>
        <w:rPr>
          <w:szCs w:val="24"/>
        </w:rPr>
        <w:t>li  stavební</w:t>
      </w:r>
      <w:proofErr w:type="gramEnd"/>
      <w:r>
        <w:rPr>
          <w:szCs w:val="24"/>
        </w:rPr>
        <w:t xml:space="preserve">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 ne</w:t>
      </w: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8C31AC">
        <w:rPr>
          <w:szCs w:val="24"/>
        </w:rPr>
      </w:r>
      <w:r w:rsidR="008C31AC">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Pr="00BD4312" w:rsidRDefault="00BD4312" w:rsidP="00BD4312">
      <w:pPr>
        <w:pStyle w:val="Styl1Char"/>
      </w:pPr>
      <w:r>
        <w:t xml:space="preserve">IV. </w:t>
      </w:r>
      <w:r w:rsidR="006C57AA" w:rsidRPr="00BD4312">
        <w:t xml:space="preserve">Údaje o stavebním </w:t>
      </w:r>
      <w:proofErr w:type="gramStart"/>
      <w:r w:rsidR="006C57AA" w:rsidRPr="00BD4312">
        <w:t>záměru  a jeho</w:t>
      </w:r>
      <w:proofErr w:type="gramEnd"/>
      <w:r w:rsidR="006C57AA" w:rsidRPr="00BD4312">
        <w:t xml:space="preserve">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D69C9" w:rsidRDefault="006D69C9" w:rsidP="006C57AA">
      <w:pPr>
        <w:tabs>
          <w:tab w:val="left" w:pos="426"/>
          <w:tab w:val="left" w:pos="2013"/>
          <w:tab w:val="left" w:pos="3119"/>
          <w:tab w:val="left" w:pos="4536"/>
        </w:tabs>
        <w:spacing w:before="120"/>
        <w:rPr>
          <w:szCs w:val="24"/>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pStyle w:val="Textodstavce"/>
        <w:numPr>
          <w:ilvl w:val="0"/>
          <w:numId w:val="21"/>
        </w:numPr>
        <w:spacing w:before="360"/>
        <w:ind w:left="425" w:hanging="425"/>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BD4312">
      <w:pPr>
        <w:pStyle w:val="Styl1Char"/>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D69C9" w:rsidRDefault="006D69C9" w:rsidP="006C57AA">
      <w:pPr>
        <w:tabs>
          <w:tab w:val="left" w:pos="426"/>
          <w:tab w:val="left" w:pos="2127"/>
          <w:tab w:val="left" w:pos="3261"/>
        </w:tabs>
        <w:spacing w:line="360" w:lineRule="auto"/>
        <w:rPr>
          <w:szCs w:val="24"/>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numPr>
          <w:ilvl w:val="0"/>
          <w:numId w:val="21"/>
        </w:numPr>
        <w:tabs>
          <w:tab w:val="left" w:pos="540"/>
          <w:tab w:val="num" w:pos="567"/>
        </w:tabs>
        <w:spacing w:before="360"/>
        <w:ind w:left="1077" w:hanging="1077"/>
        <w:rPr>
          <w:b/>
          <w:szCs w:val="24"/>
        </w:rPr>
      </w:pPr>
      <w:r>
        <w:rPr>
          <w:b/>
          <w:szCs w:val="24"/>
        </w:rPr>
        <w:lastRenderedPageBreak/>
        <w:t xml:space="preserve">Orientační náklady na provedení stavebního záměru: </w:t>
      </w:r>
      <w:r>
        <w:rPr>
          <w:szCs w:val="24"/>
        </w:rPr>
        <w:t>………………………………………</w:t>
      </w:r>
      <w:proofErr w:type="gramStart"/>
      <w:r>
        <w:rPr>
          <w:szCs w:val="24"/>
        </w:rPr>
        <w:t>…..</w:t>
      </w:r>
      <w:proofErr w:type="gramEnd"/>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C31AC">
        <w:rPr>
          <w:b/>
          <w:szCs w:val="24"/>
        </w:rPr>
      </w:r>
      <w:r w:rsidR="008C31AC">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D69C9" w:rsidRDefault="006D69C9" w:rsidP="006C57AA">
      <w:pPr>
        <w:spacing w:after="240"/>
        <w:jc w:val="center"/>
        <w:rPr>
          <w:b/>
          <w:sz w:val="28"/>
          <w:szCs w:val="28"/>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Doklad prokazující vlastnické právo k pozemku nebo stavbě anebo právo založené smlouvou provést stavbu nebo </w:t>
            </w:r>
            <w:proofErr w:type="gramStart"/>
            <w:r w:rsidRPr="006D69C9">
              <w:rPr>
                <w:sz w:val="22"/>
              </w:rPr>
              <w:t>opatření  anebo</w:t>
            </w:r>
            <w:proofErr w:type="gramEnd"/>
            <w:r w:rsidRPr="006D69C9">
              <w:rPr>
                <w:sz w:val="22"/>
              </w:rPr>
              <w:t xml:space="preserve"> právo odpovídající věcnému břemenu k pozemku nebo stavbě, pokud stavební úřad nemůže existenci takového práva ověřit v katastru nemovitostí </w:t>
            </w:r>
            <w:r w:rsidRPr="006D69C9">
              <w:rPr>
                <w:sz w:val="22"/>
                <w:szCs w:val="24"/>
              </w:rPr>
              <w:t>dálkovým přístupem.</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Plná moc v případě zastupování stavebníka, není-li udělena plná moc pro více řízení, popřípadě plná moc do protokolu.</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Seznam a adresy osob, které mají vlastnická práva nebo práva odpovídající věcnému břemenu k pozemkům, které mají společnou hranici s pozemkem, na kterém má být stavební záměr uskutečněn.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U staveb prováděných svépomocí písemné prohlášení stavbyvedoucího, že bude řídit provádění stavby, nebo prohlášení odborně způsobilé osoby, že bude </w:t>
            </w:r>
            <w:proofErr w:type="gramStart"/>
            <w:r w:rsidRPr="006D69C9">
              <w:rPr>
                <w:sz w:val="22"/>
              </w:rPr>
              <w:t>vykonávat  stavební</w:t>
            </w:r>
            <w:proofErr w:type="gramEnd"/>
            <w:r w:rsidRPr="006D69C9">
              <w:rPr>
                <w:sz w:val="22"/>
              </w:rPr>
              <w:t xml:space="preserve"> dozor (není-li stavebník pro takovou činnost sám odborně způsobilý).</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Doklad o kvalifikaci osoby, která bude </w:t>
            </w:r>
            <w:proofErr w:type="gramStart"/>
            <w:r w:rsidRPr="006D69C9">
              <w:rPr>
                <w:sz w:val="22"/>
              </w:rPr>
              <w:t>vykonávat  stavební</w:t>
            </w:r>
            <w:proofErr w:type="gramEnd"/>
            <w:r w:rsidRPr="006D69C9">
              <w:rPr>
                <w:sz w:val="22"/>
              </w:rPr>
              <w:t xml:space="preserve"> dozor.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Projektová dokumentace podle přílohy č. 5 vyhlášky č. 499/2006 Sb., jejíž součástí jsou:</w:t>
            </w:r>
          </w:p>
          <w:p w:rsidR="006C57AA" w:rsidRPr="006D69C9" w:rsidRDefault="006C57AA" w:rsidP="006C57AA">
            <w:pPr>
              <w:numPr>
                <w:ilvl w:val="1"/>
                <w:numId w:val="22"/>
              </w:numPr>
              <w:tabs>
                <w:tab w:val="left" w:pos="-284"/>
                <w:tab w:val="num" w:pos="742"/>
              </w:tabs>
              <w:autoSpaceDE w:val="0"/>
              <w:autoSpaceDN w:val="0"/>
              <w:adjustRightInd w:val="0"/>
              <w:spacing w:before="120"/>
              <w:ind w:left="742" w:hanging="283"/>
              <w:rPr>
                <w:sz w:val="22"/>
              </w:rPr>
            </w:pPr>
            <w:r w:rsidRPr="006D69C9">
              <w:rPr>
                <w:sz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6D69C9" w:rsidRDefault="006C57AA" w:rsidP="006C57AA">
            <w:pPr>
              <w:numPr>
                <w:ilvl w:val="1"/>
                <w:numId w:val="22"/>
              </w:numPr>
              <w:tabs>
                <w:tab w:val="left" w:pos="-284"/>
                <w:tab w:val="num" w:pos="742"/>
              </w:tabs>
              <w:spacing w:before="120"/>
              <w:ind w:left="742" w:hanging="283"/>
              <w:rPr>
                <w:sz w:val="22"/>
              </w:rPr>
            </w:pPr>
            <w:r w:rsidRPr="006D69C9">
              <w:rPr>
                <w:sz w:val="22"/>
              </w:rPr>
              <w:t>stanoviska vlastníků veřejné dopravní a technické infrastruktury k možnosti a způsobu napojení nebo k podmínkám dotčených ochranných a bezpečnostních pásem, popřípadě vyznačená na situačním výkresu</w:t>
            </w:r>
          </w:p>
          <w:p w:rsidR="006C57AA" w:rsidRPr="006D69C9" w:rsidRDefault="006C57AA">
            <w:pPr>
              <w:tabs>
                <w:tab w:val="left" w:pos="-284"/>
              </w:tabs>
              <w:spacing w:before="120"/>
              <w:ind w:left="459"/>
              <w:rPr>
                <w:sz w:val="22"/>
              </w:rPr>
            </w:pPr>
            <w:r w:rsidRPr="006D69C9">
              <w:rPr>
                <w:sz w:val="22"/>
              </w:rPr>
              <w:t>nebo vyhlášky č. 146/2008 Sb.</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C31AC">
              <w:rPr>
                <w:b/>
              </w:rPr>
            </w:r>
            <w:r w:rsidR="008C31AC">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Další přílohy podle části A</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8C31AC" w:rsidRPr="006D69C9">
              <w:rPr>
                <w:sz w:val="22"/>
              </w:rPr>
            </w:r>
            <w:r w:rsidR="008C31AC" w:rsidRPr="006D69C9">
              <w:rPr>
                <w:sz w:val="22"/>
              </w:rPr>
              <w:fldChar w:fldCharType="separate"/>
            </w:r>
            <w:r w:rsidRPr="006D69C9">
              <w:rPr>
                <w:sz w:val="22"/>
              </w:rPr>
              <w:fldChar w:fldCharType="end"/>
            </w:r>
            <w:r w:rsidRPr="006D69C9">
              <w:rPr>
                <w:sz w:val="22"/>
              </w:rPr>
              <w:t xml:space="preserve">   k bodu II. žádosti</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8C31AC" w:rsidRPr="006D69C9">
              <w:rPr>
                <w:sz w:val="22"/>
              </w:rPr>
            </w:r>
            <w:r w:rsidR="008C31AC" w:rsidRPr="006D69C9">
              <w:rPr>
                <w:sz w:val="22"/>
              </w:rPr>
              <w:fldChar w:fldCharType="separate"/>
            </w:r>
            <w:r w:rsidRPr="006D69C9">
              <w:rPr>
                <w:sz w:val="22"/>
              </w:rPr>
              <w:fldChar w:fldCharType="end"/>
            </w:r>
            <w:r w:rsidRPr="006D69C9">
              <w:rPr>
                <w:sz w:val="22"/>
              </w:rPr>
              <w:t xml:space="preserve">   k bodu VI. žádosti</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8C31AC" w:rsidRPr="006D69C9">
              <w:rPr>
                <w:sz w:val="22"/>
              </w:rPr>
            </w:r>
            <w:r w:rsidR="008C31AC" w:rsidRPr="006D69C9">
              <w:rPr>
                <w:sz w:val="22"/>
              </w:rPr>
              <w:fldChar w:fldCharType="separate"/>
            </w:r>
            <w:r w:rsidRPr="006D69C9">
              <w:rPr>
                <w:sz w:val="22"/>
              </w:rPr>
              <w:fldChar w:fldCharType="end"/>
            </w:r>
            <w:r w:rsidRPr="006D69C9">
              <w:rPr>
                <w:sz w:val="22"/>
              </w:rPr>
              <w:t xml:space="preserve">   k bodu X. žádosti</w:t>
            </w:r>
          </w:p>
        </w:tc>
      </w:tr>
    </w:tbl>
    <w:p w:rsidR="006C57AA" w:rsidRDefault="006C57AA" w:rsidP="006C57AA">
      <w:pPr>
        <w:spacing w:before="120"/>
      </w:pPr>
    </w:p>
    <w:p w:rsidR="006C57AA" w:rsidRDefault="006C57AA" w:rsidP="006C57AA"/>
    <w:p w:rsidR="006C57AA" w:rsidRDefault="006C57AA" w:rsidP="006C57AA"/>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837491" w:rsidRDefault="006D69C9" w:rsidP="008C31AC">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bookmarkStart w:id="0" w:name="_GoBack"/>
      <w:bookmarkEnd w:id="0"/>
    </w:p>
    <w:sectPr w:rsidR="00837491" w:rsidSect="006D69C9">
      <w:pgSz w:w="11906" w:h="16838"/>
      <w:pgMar w:top="1134" w:right="851"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2B666D94"/>
    <w:lvl w:ilvl="0" w:tplc="4552C1F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226042F6"/>
    <w:lvl w:ilvl="0" w:tplc="654C991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6D69C9"/>
    <w:rsid w:val="00837491"/>
    <w:rsid w:val="00894515"/>
    <w:rsid w:val="008C31AC"/>
    <w:rsid w:val="009C456C"/>
    <w:rsid w:val="009F77A6"/>
    <w:rsid w:val="00BD4312"/>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BD4312"/>
    <w:rPr>
      <w:rFonts w:ascii="Times New Roman" w:hAnsi="Times New Roman" w:cs="Times New Roman"/>
      <w:b/>
      <w:bCs/>
      <w:sz w:val="24"/>
      <w:szCs w:val="24"/>
    </w:rPr>
  </w:style>
  <w:style w:type="paragraph" w:customStyle="1" w:styleId="Styl1Char">
    <w:name w:val="Styl1 Char"/>
    <w:basedOn w:val="Normln"/>
    <w:link w:val="Styl1CharChar"/>
    <w:autoRedefine/>
    <w:rsid w:val="00BD4312"/>
    <w:pPr>
      <w:tabs>
        <w:tab w:val="left" w:pos="-284"/>
      </w:tabs>
      <w:spacing w:before="360" w:after="120"/>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BD4312"/>
    <w:rPr>
      <w:rFonts w:ascii="Times New Roman" w:hAnsi="Times New Roman" w:cs="Times New Roman"/>
      <w:b/>
      <w:bCs/>
      <w:sz w:val="24"/>
      <w:szCs w:val="24"/>
    </w:rPr>
  </w:style>
  <w:style w:type="paragraph" w:customStyle="1" w:styleId="Styl1Char">
    <w:name w:val="Styl1 Char"/>
    <w:basedOn w:val="Normln"/>
    <w:link w:val="Styl1CharChar"/>
    <w:autoRedefine/>
    <w:rsid w:val="00BD4312"/>
    <w:pPr>
      <w:tabs>
        <w:tab w:val="left" w:pos="-284"/>
      </w:tabs>
      <w:spacing w:before="360" w:after="120"/>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2279</Words>
  <Characters>13448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4</cp:revision>
  <cp:lastPrinted>2014-06-13T08:13:00Z</cp:lastPrinted>
  <dcterms:created xsi:type="dcterms:W3CDTF">2014-06-13T08:11:00Z</dcterms:created>
  <dcterms:modified xsi:type="dcterms:W3CDTF">2014-06-13T08:14:00Z</dcterms:modified>
</cp:coreProperties>
</file>