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975E" w14:textId="77777777" w:rsidR="006758C2" w:rsidRDefault="006758C2" w:rsidP="006758C2">
      <w:pPr>
        <w:rPr>
          <w:sz w:val="24"/>
          <w:szCs w:val="24"/>
        </w:rPr>
      </w:pPr>
    </w:p>
    <w:p w14:paraId="122EA29B" w14:textId="77777777" w:rsidR="00316B1D" w:rsidRDefault="00316B1D" w:rsidP="006758C2">
      <w:pPr>
        <w:rPr>
          <w:sz w:val="24"/>
          <w:szCs w:val="24"/>
        </w:rPr>
      </w:pPr>
    </w:p>
    <w:p w14:paraId="2220C34A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DF0C373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886FD3F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Bezdružice</w:t>
      </w:r>
    </w:p>
    <w:p w14:paraId="6DAE5E5C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proofErr w:type="gramStart"/>
      <w:r w:rsidR="0020673A">
        <w:rPr>
          <w:sz w:val="24"/>
          <w:szCs w:val="24"/>
        </w:rPr>
        <w:t>Z</w:t>
      </w:r>
      <w:r>
        <w:rPr>
          <w:sz w:val="24"/>
          <w:szCs w:val="24"/>
        </w:rPr>
        <w:t>astoupené</w:t>
      </w:r>
      <w:r w:rsidR="0020673A">
        <w:rPr>
          <w:sz w:val="24"/>
          <w:szCs w:val="24"/>
        </w:rPr>
        <w:t>:</w:t>
      </w:r>
      <w:r>
        <w:rPr>
          <w:sz w:val="24"/>
          <w:szCs w:val="24"/>
        </w:rPr>
        <w:t>starostou</w:t>
      </w:r>
      <w:proofErr w:type="spellEnd"/>
      <w:proofErr w:type="gramEnd"/>
      <w:r>
        <w:rPr>
          <w:sz w:val="24"/>
          <w:szCs w:val="24"/>
        </w:rPr>
        <w:t xml:space="preserve"> města </w:t>
      </w:r>
      <w:r w:rsidR="00AA2076">
        <w:rPr>
          <w:sz w:val="24"/>
          <w:szCs w:val="24"/>
        </w:rPr>
        <w:t>Lumírem Kadlecem</w:t>
      </w:r>
    </w:p>
    <w:p w14:paraId="5566CEA8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673A">
        <w:rPr>
          <w:sz w:val="24"/>
          <w:szCs w:val="24"/>
        </w:rPr>
        <w:t>S</w:t>
      </w:r>
      <w:r>
        <w:rPr>
          <w:sz w:val="24"/>
          <w:szCs w:val="24"/>
        </w:rPr>
        <w:t>ídlem</w:t>
      </w:r>
      <w:r w:rsidR="0020673A">
        <w:rPr>
          <w:sz w:val="24"/>
          <w:szCs w:val="24"/>
        </w:rPr>
        <w:t>:</w:t>
      </w:r>
      <w:r>
        <w:rPr>
          <w:sz w:val="24"/>
          <w:szCs w:val="24"/>
        </w:rPr>
        <w:t xml:space="preserve"> ČSA 196, 349 53 Bezdružice</w:t>
      </w:r>
    </w:p>
    <w:p w14:paraId="6412D7C6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00259705</w:t>
      </w:r>
    </w:p>
    <w:p w14:paraId="41ECB17A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125721872/0300</w:t>
      </w:r>
    </w:p>
    <w:p w14:paraId="30617A66" w14:textId="77777777" w:rsidR="006758C2" w:rsidRDefault="006758C2" w:rsidP="006758C2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m ě s t o</w:t>
      </w:r>
    </w:p>
    <w:p w14:paraId="26A1762B" w14:textId="77777777" w:rsidR="006758C2" w:rsidRDefault="006758C2" w:rsidP="006758C2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1B3F24AB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6E6DD0" w14:textId="2DDBE21B" w:rsidR="006758C2" w:rsidRDefault="00AF4A0D" w:rsidP="006758C2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TJ Jiskra </w:t>
      </w:r>
      <w:proofErr w:type="spellStart"/>
      <w:r>
        <w:rPr>
          <w:b/>
          <w:bCs/>
          <w:sz w:val="24"/>
          <w:szCs w:val="24"/>
        </w:rPr>
        <w:t>Bezdružice</w:t>
      </w:r>
      <w:r w:rsidR="002B7B7B">
        <w:rPr>
          <w:b/>
          <w:bCs/>
          <w:sz w:val="24"/>
          <w:szCs w:val="24"/>
        </w:rPr>
        <w:t>,z.s</w:t>
      </w:r>
      <w:proofErr w:type="spellEnd"/>
      <w:r w:rsidR="002B7B7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 w:rsidR="006758C2">
        <w:rPr>
          <w:b/>
          <w:bCs/>
          <w:sz w:val="24"/>
          <w:szCs w:val="24"/>
        </w:rPr>
        <w:tab/>
      </w:r>
      <w:r w:rsidR="006758C2">
        <w:rPr>
          <w:sz w:val="24"/>
          <w:szCs w:val="24"/>
        </w:rPr>
        <w:tab/>
      </w:r>
      <w:r w:rsidR="00D667AD">
        <w:rPr>
          <w:sz w:val="24"/>
          <w:szCs w:val="24"/>
        </w:rPr>
        <w:t>Z</w:t>
      </w:r>
      <w:r w:rsidR="006758C2">
        <w:rPr>
          <w:sz w:val="24"/>
          <w:szCs w:val="24"/>
        </w:rPr>
        <w:t>astoupen</w:t>
      </w:r>
      <w:r>
        <w:rPr>
          <w:sz w:val="24"/>
          <w:szCs w:val="24"/>
        </w:rPr>
        <w:t>á</w:t>
      </w:r>
      <w:r w:rsidR="00996D89">
        <w:rPr>
          <w:sz w:val="24"/>
          <w:szCs w:val="24"/>
        </w:rPr>
        <w:t xml:space="preserve"> předsedou</w:t>
      </w:r>
      <w:r w:rsidR="0020673A">
        <w:rPr>
          <w:sz w:val="24"/>
          <w:szCs w:val="24"/>
        </w:rPr>
        <w:t>:</w:t>
      </w:r>
      <w:r w:rsidR="006758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031ED">
        <w:rPr>
          <w:sz w:val="24"/>
          <w:szCs w:val="24"/>
        </w:rPr>
        <w:t>Ing. Petr</w:t>
      </w:r>
      <w:r w:rsidR="00FD48B6">
        <w:rPr>
          <w:sz w:val="24"/>
          <w:szCs w:val="24"/>
        </w:rPr>
        <w:t>em</w:t>
      </w:r>
      <w:r w:rsidR="000031ED">
        <w:rPr>
          <w:sz w:val="24"/>
          <w:szCs w:val="24"/>
        </w:rPr>
        <w:t xml:space="preserve"> Kalist</w:t>
      </w:r>
      <w:r w:rsidR="00FD48B6">
        <w:rPr>
          <w:sz w:val="24"/>
          <w:szCs w:val="24"/>
        </w:rPr>
        <w:t>ou</w:t>
      </w:r>
    </w:p>
    <w:p w14:paraId="0777BF86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67AD">
        <w:rPr>
          <w:sz w:val="24"/>
          <w:szCs w:val="24"/>
        </w:rPr>
        <w:t>S</w:t>
      </w:r>
      <w:r>
        <w:rPr>
          <w:sz w:val="24"/>
          <w:szCs w:val="24"/>
        </w:rPr>
        <w:t xml:space="preserve">ídlem </w:t>
      </w:r>
      <w:r w:rsidR="0020673A">
        <w:rPr>
          <w:sz w:val="24"/>
          <w:szCs w:val="24"/>
        </w:rPr>
        <w:t>:</w:t>
      </w:r>
      <w:proofErr w:type="spellStart"/>
      <w:r w:rsidR="00AF4A0D">
        <w:rPr>
          <w:sz w:val="24"/>
          <w:szCs w:val="24"/>
        </w:rPr>
        <w:t>Úterská</w:t>
      </w:r>
      <w:proofErr w:type="spellEnd"/>
      <w:r w:rsidR="00AF4A0D">
        <w:rPr>
          <w:sz w:val="24"/>
          <w:szCs w:val="24"/>
        </w:rPr>
        <w:t xml:space="preserve"> 228</w:t>
      </w:r>
      <w:r>
        <w:rPr>
          <w:sz w:val="24"/>
          <w:szCs w:val="24"/>
        </w:rPr>
        <w:t>, 349 53 Bezdružice</w:t>
      </w:r>
    </w:p>
    <w:p w14:paraId="17FB2DEE" w14:textId="77777777" w:rsidR="006758C2" w:rsidRDefault="00AF4A0D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18251340</w:t>
      </w:r>
      <w:r w:rsidR="006758C2">
        <w:rPr>
          <w:sz w:val="24"/>
          <w:szCs w:val="24"/>
        </w:rPr>
        <w:tab/>
      </w:r>
      <w:r w:rsidR="006758C2">
        <w:rPr>
          <w:sz w:val="24"/>
          <w:szCs w:val="24"/>
        </w:rPr>
        <w:tab/>
      </w:r>
    </w:p>
    <w:p w14:paraId="1A1DCA6C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Bank. spojení: </w:t>
      </w:r>
      <w:r w:rsidR="00AF4A0D">
        <w:rPr>
          <w:sz w:val="24"/>
          <w:szCs w:val="24"/>
        </w:rPr>
        <w:t>3300479379</w:t>
      </w:r>
      <w:r>
        <w:rPr>
          <w:sz w:val="24"/>
          <w:szCs w:val="24"/>
        </w:rPr>
        <w:t>/0800</w:t>
      </w:r>
    </w:p>
    <w:p w14:paraId="03EB453D" w14:textId="77777777" w:rsidR="006758C2" w:rsidRDefault="006758C2" w:rsidP="006758C2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p ř í j e m c e </w:t>
      </w:r>
    </w:p>
    <w:p w14:paraId="73CBEAE2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</w:p>
    <w:p w14:paraId="70FEC301" w14:textId="53B4125C" w:rsidR="006758C2" w:rsidRDefault="006758C2" w:rsidP="006758C2">
      <w:pPr>
        <w:pStyle w:val="Zkladntext"/>
        <w:rPr>
          <w:sz w:val="24"/>
        </w:rPr>
      </w:pPr>
      <w:r>
        <w:rPr>
          <w:sz w:val="24"/>
        </w:rPr>
        <w:t>u</w:t>
      </w:r>
      <w:r w:rsidR="00E0081E">
        <w:rPr>
          <w:sz w:val="24"/>
        </w:rPr>
        <w:t xml:space="preserve">zavírají podle § 10a zákona č. </w:t>
      </w:r>
      <w:r>
        <w:rPr>
          <w:sz w:val="24"/>
        </w:rPr>
        <w:t>250/2000 Sb., o rozpočtových pravidlech územních rozpočtů</w:t>
      </w:r>
      <w:r w:rsidR="0020673A">
        <w:rPr>
          <w:sz w:val="24"/>
        </w:rPr>
        <w:t>, v platném znění</w:t>
      </w:r>
      <w:r>
        <w:rPr>
          <w:sz w:val="24"/>
        </w:rPr>
        <w:t xml:space="preserve"> a</w:t>
      </w:r>
      <w:r w:rsidR="00B238FE">
        <w:rPr>
          <w:sz w:val="24"/>
        </w:rPr>
        <w:t> </w:t>
      </w:r>
      <w:r>
        <w:rPr>
          <w:sz w:val="24"/>
        </w:rPr>
        <w:t xml:space="preserve"> § </w:t>
      </w:r>
      <w:r w:rsidR="00FD48B6">
        <w:rPr>
          <w:sz w:val="24"/>
        </w:rPr>
        <w:t>102</w:t>
      </w:r>
      <w:r>
        <w:rPr>
          <w:sz w:val="24"/>
        </w:rPr>
        <w:t xml:space="preserve"> zákona č. 128/2000 Sb., o obcích</w:t>
      </w:r>
      <w:r w:rsidR="0020673A">
        <w:rPr>
          <w:sz w:val="24"/>
        </w:rPr>
        <w:t xml:space="preserve"> (obecní zřízení)</w:t>
      </w:r>
      <w:r>
        <w:rPr>
          <w:sz w:val="24"/>
        </w:rPr>
        <w:t>,</w:t>
      </w:r>
      <w:r w:rsidR="0020673A">
        <w:rPr>
          <w:sz w:val="24"/>
        </w:rPr>
        <w:t xml:space="preserve"> v platném znění</w:t>
      </w:r>
      <w:r>
        <w:rPr>
          <w:sz w:val="24"/>
        </w:rPr>
        <w:t xml:space="preserve"> tuto</w:t>
      </w:r>
    </w:p>
    <w:p w14:paraId="788BF492" w14:textId="77777777" w:rsidR="006758C2" w:rsidRDefault="006758C2" w:rsidP="006758C2">
      <w:pPr>
        <w:pStyle w:val="Zkladntext"/>
        <w:rPr>
          <w:sz w:val="24"/>
        </w:rPr>
      </w:pPr>
    </w:p>
    <w:p w14:paraId="2C3284F1" w14:textId="77777777" w:rsidR="006758C2" w:rsidRDefault="006758C2" w:rsidP="006758C2">
      <w:pPr>
        <w:pStyle w:val="Nadpis2"/>
        <w:jc w:val="center"/>
        <w:rPr>
          <w:b/>
          <w:sz w:val="24"/>
          <w:szCs w:val="24"/>
        </w:rPr>
      </w:pPr>
    </w:p>
    <w:p w14:paraId="2922EDCA" w14:textId="6A1BF073" w:rsidR="006758C2" w:rsidRDefault="006758C2" w:rsidP="006758C2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 č.</w:t>
      </w:r>
      <w:r w:rsidR="00B238FE">
        <w:rPr>
          <w:b/>
          <w:sz w:val="24"/>
          <w:szCs w:val="24"/>
        </w:rPr>
        <w:t xml:space="preserve"> </w:t>
      </w:r>
      <w:r w:rsidR="008250EE">
        <w:rPr>
          <w:b/>
          <w:sz w:val="24"/>
          <w:szCs w:val="24"/>
        </w:rPr>
        <w:t>2/2025</w:t>
      </w:r>
    </w:p>
    <w:p w14:paraId="3C0928DD" w14:textId="77777777" w:rsidR="006758C2" w:rsidRDefault="006758C2" w:rsidP="006758C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6716EE4" w14:textId="77777777" w:rsidR="006758C2" w:rsidRDefault="006758C2" w:rsidP="006758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8B7FB0C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1526A326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4DAD98" w14:textId="35360996" w:rsidR="006758C2" w:rsidRDefault="006758C2" w:rsidP="00372D6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Město poskytuje příjemci účelovou dotaci </w:t>
      </w:r>
      <w:r w:rsidR="002B7B7B">
        <w:rPr>
          <w:sz w:val="24"/>
          <w:szCs w:val="24"/>
        </w:rPr>
        <w:t xml:space="preserve">na </w:t>
      </w:r>
      <w:r w:rsidR="000031ED">
        <w:rPr>
          <w:sz w:val="24"/>
          <w:szCs w:val="24"/>
        </w:rPr>
        <w:t>sportovní činnost oddílů</w:t>
      </w:r>
      <w:r>
        <w:rPr>
          <w:b/>
          <w:bCs/>
          <w:sz w:val="24"/>
          <w:szCs w:val="24"/>
        </w:rPr>
        <w:t xml:space="preserve"> </w:t>
      </w:r>
      <w:r w:rsidR="005F27D3" w:rsidRPr="005F27D3">
        <w:rPr>
          <w:sz w:val="24"/>
          <w:szCs w:val="24"/>
        </w:rPr>
        <w:t>a provozní náklady</w:t>
      </w:r>
      <w:r w:rsidR="005F27D3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 vý</w:t>
      </w:r>
      <w:r>
        <w:rPr>
          <w:sz w:val="24"/>
          <w:szCs w:val="24"/>
        </w:rPr>
        <w:t>ši</w:t>
      </w:r>
      <w:r>
        <w:rPr>
          <w:b/>
          <w:bCs/>
          <w:sz w:val="24"/>
          <w:szCs w:val="24"/>
        </w:rPr>
        <w:t xml:space="preserve"> </w:t>
      </w:r>
      <w:r w:rsidR="008250EE">
        <w:rPr>
          <w:b/>
          <w:bCs/>
          <w:sz w:val="24"/>
          <w:szCs w:val="24"/>
        </w:rPr>
        <w:t>195 000</w:t>
      </w:r>
      <w:r w:rsidR="00372D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Kč</w:t>
      </w:r>
      <w:r>
        <w:rPr>
          <w:sz w:val="24"/>
          <w:szCs w:val="24"/>
        </w:rPr>
        <w:t>,</w:t>
      </w:r>
      <w:r w:rsidR="00372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slovy: </w:t>
      </w:r>
      <w:proofErr w:type="spellStart"/>
      <w:r w:rsidR="00122704">
        <w:rPr>
          <w:sz w:val="24"/>
          <w:szCs w:val="24"/>
        </w:rPr>
        <w:t>jednosto</w:t>
      </w:r>
      <w:r w:rsidR="008250EE">
        <w:rPr>
          <w:sz w:val="24"/>
          <w:szCs w:val="24"/>
        </w:rPr>
        <w:t>devadesátpět</w:t>
      </w:r>
      <w:r>
        <w:rPr>
          <w:sz w:val="24"/>
          <w:szCs w:val="24"/>
        </w:rPr>
        <w:t>tisíckorunčeských</w:t>
      </w:r>
      <w:proofErr w:type="spellEnd"/>
      <w:r w:rsidR="00372D61">
        <w:rPr>
          <w:sz w:val="24"/>
          <w:szCs w:val="24"/>
        </w:rPr>
        <w:t xml:space="preserve">. </w:t>
      </w:r>
      <w:r w:rsidR="00BC2B28">
        <w:rPr>
          <w:sz w:val="24"/>
          <w:szCs w:val="24"/>
        </w:rPr>
        <w:t>Tato žádost byla podaná</w:t>
      </w:r>
      <w:r>
        <w:rPr>
          <w:sz w:val="24"/>
          <w:szCs w:val="24"/>
        </w:rPr>
        <w:t xml:space="preserve"> dne </w:t>
      </w:r>
      <w:r w:rsidR="008250EE">
        <w:rPr>
          <w:sz w:val="24"/>
          <w:szCs w:val="24"/>
        </w:rPr>
        <w:t>17.2.2025</w:t>
      </w:r>
      <w:r w:rsidR="00AA2076"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Město se zavazuje dotaci v</w:t>
      </w:r>
      <w:r w:rsidR="00E0081E">
        <w:rPr>
          <w:bCs/>
          <w:sz w:val="24"/>
          <w:szCs w:val="24"/>
        </w:rPr>
        <w:t xml:space="preserve"> plné výši poskytnout příjemci </w:t>
      </w:r>
      <w:r>
        <w:rPr>
          <w:bCs/>
          <w:sz w:val="24"/>
          <w:szCs w:val="24"/>
        </w:rPr>
        <w:t>na jeho účet uvedený v</w:t>
      </w:r>
      <w:r w:rsidR="00B238FE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záhlaví</w:t>
      </w:r>
      <w:r w:rsidR="00B238F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smlouvy a to do </w:t>
      </w:r>
      <w:r w:rsidR="005F27D3">
        <w:rPr>
          <w:bCs/>
          <w:sz w:val="24"/>
          <w:szCs w:val="24"/>
        </w:rPr>
        <w:t>3</w:t>
      </w:r>
      <w:r w:rsidR="00913DFE">
        <w:rPr>
          <w:bCs/>
          <w:sz w:val="24"/>
          <w:szCs w:val="24"/>
        </w:rPr>
        <w:t>1</w:t>
      </w:r>
      <w:r w:rsidR="005F27D3">
        <w:rPr>
          <w:bCs/>
          <w:sz w:val="24"/>
          <w:szCs w:val="24"/>
        </w:rPr>
        <w:t>.3</w:t>
      </w:r>
      <w:r w:rsidR="00761410">
        <w:rPr>
          <w:bCs/>
          <w:sz w:val="24"/>
          <w:szCs w:val="24"/>
        </w:rPr>
        <w:t>.</w:t>
      </w:r>
      <w:r w:rsidR="008250EE">
        <w:rPr>
          <w:bCs/>
          <w:sz w:val="24"/>
          <w:szCs w:val="24"/>
        </w:rPr>
        <w:t>2025</w:t>
      </w:r>
      <w:r w:rsidR="000031ED">
        <w:rPr>
          <w:bCs/>
          <w:sz w:val="24"/>
          <w:szCs w:val="24"/>
        </w:rPr>
        <w:t>.</w:t>
      </w:r>
    </w:p>
    <w:p w14:paraId="6D0949F4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1866F627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FDE7D8" w14:textId="77777777" w:rsidR="006758C2" w:rsidRDefault="006758C2" w:rsidP="00B238F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Při čerpání této dotace se </w:t>
      </w:r>
      <w:r w:rsidR="00B238FE">
        <w:rPr>
          <w:sz w:val="24"/>
          <w:szCs w:val="24"/>
        </w:rPr>
        <w:t xml:space="preserve">příjemce zavazuje dodržet tyto </w:t>
      </w:r>
      <w:r>
        <w:rPr>
          <w:sz w:val="24"/>
          <w:szCs w:val="24"/>
        </w:rPr>
        <w:t>podmínky:</w:t>
      </w:r>
    </w:p>
    <w:p w14:paraId="67B433B7" w14:textId="77777777" w:rsidR="006758C2" w:rsidRDefault="006758C2" w:rsidP="00B238FE">
      <w:pPr>
        <w:autoSpaceDE w:val="0"/>
        <w:autoSpaceDN w:val="0"/>
        <w:adjustRightInd w:val="0"/>
        <w:rPr>
          <w:sz w:val="24"/>
          <w:szCs w:val="24"/>
        </w:rPr>
      </w:pPr>
    </w:p>
    <w:p w14:paraId="0730E30D" w14:textId="66C671DB" w:rsidR="006758C2" w:rsidRDefault="006758C2" w:rsidP="00B238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</w:t>
      </w:r>
      <w:r w:rsidR="00FD48B6">
        <w:rPr>
          <w:sz w:val="24"/>
          <w:szCs w:val="24"/>
        </w:rPr>
        <w:t>činnost, kter</w:t>
      </w:r>
      <w:r w:rsidR="007A6075">
        <w:rPr>
          <w:sz w:val="24"/>
          <w:szCs w:val="24"/>
        </w:rPr>
        <w:t>ou</w:t>
      </w:r>
      <w:r>
        <w:rPr>
          <w:sz w:val="24"/>
          <w:szCs w:val="24"/>
        </w:rPr>
        <w:t xml:space="preserve"> specifikoval příjemce </w:t>
      </w:r>
      <w:r w:rsidR="00191807">
        <w:rPr>
          <w:sz w:val="24"/>
          <w:szCs w:val="24"/>
        </w:rPr>
        <w:t>v příloze k podané žádosti</w:t>
      </w:r>
      <w:r w:rsidR="00B238FE">
        <w:rPr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 w:rsidR="00B238FE">
        <w:rPr>
          <w:sz w:val="24"/>
          <w:szCs w:val="24"/>
        </w:rPr>
        <w:t> </w:t>
      </w:r>
      <w:r>
        <w:rPr>
          <w:sz w:val="24"/>
          <w:szCs w:val="24"/>
        </w:rPr>
        <w:t xml:space="preserve">dne </w:t>
      </w:r>
      <w:r w:rsidR="008250EE">
        <w:rPr>
          <w:sz w:val="24"/>
          <w:szCs w:val="24"/>
        </w:rPr>
        <w:t>17.2.2025</w:t>
      </w:r>
      <w:r w:rsidR="000031ED">
        <w:rPr>
          <w:sz w:val="24"/>
          <w:szCs w:val="24"/>
        </w:rPr>
        <w:t>.</w:t>
      </w:r>
    </w:p>
    <w:p w14:paraId="79832EF4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AD408D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69922914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3EC586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2E2C76AE" w14:textId="77777777" w:rsidR="006758C2" w:rsidRDefault="006758C2" w:rsidP="00B238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AD1B23F" w14:textId="253661A0" w:rsidR="006758C2" w:rsidRDefault="006758C2" w:rsidP="00B238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0031ED">
        <w:rPr>
          <w:sz w:val="24"/>
          <w:szCs w:val="24"/>
        </w:rPr>
        <w:t>D</w:t>
      </w:r>
      <w:r w:rsidR="00E0081E">
        <w:rPr>
          <w:sz w:val="24"/>
          <w:szCs w:val="24"/>
        </w:rPr>
        <w:t xml:space="preserve">otaci vyčerpat nejdéle do </w:t>
      </w:r>
      <w:r w:rsidR="00191807">
        <w:rPr>
          <w:sz w:val="24"/>
          <w:szCs w:val="24"/>
        </w:rPr>
        <w:t>31.12.</w:t>
      </w:r>
      <w:r w:rsidR="008250EE">
        <w:rPr>
          <w:sz w:val="24"/>
          <w:szCs w:val="24"/>
        </w:rPr>
        <w:t>2025,</w:t>
      </w:r>
      <w:r>
        <w:rPr>
          <w:sz w:val="24"/>
          <w:szCs w:val="24"/>
        </w:rPr>
        <w:t xml:space="preserve"> vyúčtovat nejpozději</w:t>
      </w:r>
      <w:r w:rsidR="00B238FE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B238FE">
        <w:rPr>
          <w:sz w:val="24"/>
          <w:szCs w:val="24"/>
        </w:rPr>
        <w:t> </w:t>
      </w:r>
      <w:r w:rsidR="00FF52DB">
        <w:rPr>
          <w:b/>
          <w:bCs/>
          <w:sz w:val="24"/>
          <w:szCs w:val="24"/>
        </w:rPr>
        <w:t>31.</w:t>
      </w:r>
      <w:r w:rsidR="00191807">
        <w:rPr>
          <w:b/>
          <w:bCs/>
          <w:sz w:val="24"/>
          <w:szCs w:val="24"/>
        </w:rPr>
        <w:t>01.202</w:t>
      </w:r>
      <w:r w:rsidR="008250EE">
        <w:rPr>
          <w:b/>
          <w:bCs/>
          <w:sz w:val="24"/>
          <w:szCs w:val="24"/>
        </w:rPr>
        <w:t>6</w:t>
      </w:r>
      <w:r w:rsidR="00191807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Vyúčtování musí obsahova</w:t>
      </w:r>
      <w:r w:rsidR="00B238FE">
        <w:rPr>
          <w:sz w:val="24"/>
          <w:szCs w:val="24"/>
        </w:rPr>
        <w:t xml:space="preserve">t rozpis skutečných nákladů na </w:t>
      </w:r>
      <w:r>
        <w:rPr>
          <w:sz w:val="24"/>
          <w:szCs w:val="24"/>
        </w:rPr>
        <w:t xml:space="preserve">jednotlivé </w:t>
      </w:r>
      <w:proofErr w:type="gramStart"/>
      <w:r>
        <w:rPr>
          <w:sz w:val="24"/>
          <w:szCs w:val="24"/>
        </w:rPr>
        <w:t>položky- fotokopie</w:t>
      </w:r>
      <w:proofErr w:type="gramEnd"/>
      <w:r>
        <w:rPr>
          <w:sz w:val="24"/>
          <w:szCs w:val="24"/>
        </w:rPr>
        <w:t xml:space="preserve"> účetních dokladů (faktury nebo doklad zaplacení v hotovosti), seznam předložených účetních dokladů.  Dále fotokopie dokladů o uskutečnění úhrad faktur – tj. kopie výpisů z účtu, v případě plateb v hotovosti kopie výdajových pokladních dokladů.</w:t>
      </w:r>
    </w:p>
    <w:p w14:paraId="59B00E33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521DA958" w14:textId="26BB98E0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uvedený účet nejpozději do </w:t>
      </w:r>
      <w:r w:rsidR="004A5CAB">
        <w:rPr>
          <w:sz w:val="24"/>
          <w:szCs w:val="24"/>
        </w:rPr>
        <w:t>31.1.</w:t>
      </w:r>
      <w:r w:rsidR="00601419">
        <w:rPr>
          <w:sz w:val="24"/>
          <w:szCs w:val="24"/>
        </w:rPr>
        <w:t>20</w:t>
      </w:r>
      <w:r w:rsidR="002B7B7B">
        <w:rPr>
          <w:sz w:val="24"/>
          <w:szCs w:val="24"/>
        </w:rPr>
        <w:t>2</w:t>
      </w:r>
      <w:r w:rsidR="008250EE">
        <w:rPr>
          <w:sz w:val="24"/>
          <w:szCs w:val="24"/>
        </w:rPr>
        <w:t>6</w:t>
      </w:r>
      <w:r w:rsidR="006014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6F6879C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BD4210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>Pokud město zjistí kdykoliv v průběhu čerpání a užívání dotace jakékoliv porušení rozpočtové kázně ve smyslu § 22 zákona č.250/2000 Sb.,</w:t>
      </w:r>
      <w:r w:rsidR="00B238FE">
        <w:rPr>
          <w:sz w:val="24"/>
          <w:szCs w:val="24"/>
        </w:rPr>
        <w:t xml:space="preserve"> (</w:t>
      </w:r>
      <w:r>
        <w:rPr>
          <w:sz w:val="24"/>
          <w:szCs w:val="24"/>
        </w:rPr>
        <w:t>např. použití dotace k </w:t>
      </w:r>
      <w:proofErr w:type="gramStart"/>
      <w:r>
        <w:rPr>
          <w:sz w:val="24"/>
          <w:szCs w:val="24"/>
        </w:rPr>
        <w:t>jinému,</w:t>
      </w:r>
      <w:proofErr w:type="gramEnd"/>
      <w:r>
        <w:rPr>
          <w:sz w:val="24"/>
          <w:szCs w:val="24"/>
        </w:rPr>
        <w:t xml:space="preserve">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</w:t>
      </w:r>
      <w:r w:rsidR="00B238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poté, co bude městem k vrácení dotace vyzván. </w:t>
      </w:r>
    </w:p>
    <w:p w14:paraId="599C4A36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5BD7D0C2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7085D6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kázně je příjemce povinen zaplatit penále ve </w:t>
      </w:r>
      <w:r w:rsidR="00B238FE">
        <w:rPr>
          <w:sz w:val="24"/>
          <w:szCs w:val="24"/>
        </w:rPr>
        <w:t xml:space="preserve">výši 1 promile z částky odvodu </w:t>
      </w:r>
      <w:r>
        <w:rPr>
          <w:sz w:val="24"/>
          <w:szCs w:val="24"/>
        </w:rPr>
        <w:t>neoprávněně použitých, nebo zadržených prostředků za každý den prodlení, nejvýše však do výše odvodu ve smyslu § 22 odst.</w:t>
      </w:r>
      <w:r w:rsidR="00B238FE">
        <w:rPr>
          <w:sz w:val="24"/>
          <w:szCs w:val="24"/>
        </w:rPr>
        <w:t xml:space="preserve"> </w:t>
      </w:r>
      <w:r>
        <w:rPr>
          <w:sz w:val="24"/>
          <w:szCs w:val="24"/>
        </w:rPr>
        <w:t>8 zákona č. 250/2000 Sb., o rozpočtových pravidlech územních rozpočtů</w:t>
      </w:r>
      <w:r w:rsidR="0020673A">
        <w:rPr>
          <w:sz w:val="24"/>
          <w:szCs w:val="24"/>
        </w:rPr>
        <w:t>, v platném znění</w:t>
      </w:r>
      <w:r>
        <w:rPr>
          <w:sz w:val="24"/>
          <w:szCs w:val="24"/>
        </w:rPr>
        <w:t>.</w:t>
      </w:r>
    </w:p>
    <w:p w14:paraId="54CB10AC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4B7D97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241DC666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5107E7" w14:textId="77777777" w:rsidR="006758C2" w:rsidRDefault="006758C2" w:rsidP="006758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0A90262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5ECD3ECB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</w:t>
      </w:r>
      <w:r w:rsidR="00AA2076">
        <w:rPr>
          <w:sz w:val="24"/>
          <w:szCs w:val="24"/>
        </w:rPr>
        <w:t>dvou</w:t>
      </w:r>
      <w:r>
        <w:rPr>
          <w:sz w:val="24"/>
          <w:szCs w:val="24"/>
        </w:rPr>
        <w:t xml:space="preserve"> vyhotoveních, z nichž </w:t>
      </w:r>
      <w:r w:rsidR="00AA2076">
        <w:rPr>
          <w:sz w:val="24"/>
          <w:szCs w:val="24"/>
        </w:rPr>
        <w:t xml:space="preserve">jedno vyhotovení obdrží </w:t>
      </w:r>
      <w:r>
        <w:rPr>
          <w:sz w:val="24"/>
          <w:szCs w:val="24"/>
        </w:rPr>
        <w:t>město a</w:t>
      </w:r>
      <w:r w:rsidR="00B238FE">
        <w:rPr>
          <w:sz w:val="24"/>
          <w:szCs w:val="24"/>
        </w:rPr>
        <w:t> </w:t>
      </w:r>
      <w:r>
        <w:rPr>
          <w:sz w:val="24"/>
          <w:szCs w:val="24"/>
        </w:rPr>
        <w:t>jedno vyhotovení obdrží příjemce. Smlouva nabývá účinnosti dnem podpisu oběma stranami.</w:t>
      </w:r>
    </w:p>
    <w:p w14:paraId="02EEDFBF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0A4861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87683D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6C314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6166A4B7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C9E123" w14:textId="7B27DECD" w:rsidR="006758C2" w:rsidRDefault="00D82D2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Rada</w:t>
      </w:r>
      <w:r w:rsidR="001B3C2B">
        <w:rPr>
          <w:sz w:val="24"/>
          <w:szCs w:val="24"/>
        </w:rPr>
        <w:t xml:space="preserve"> města Bezdružice rozhodl</w:t>
      </w:r>
      <w:r w:rsidR="005657A2">
        <w:rPr>
          <w:sz w:val="24"/>
          <w:szCs w:val="24"/>
        </w:rPr>
        <w:t>a</w:t>
      </w:r>
      <w:r w:rsidR="001B3C2B">
        <w:rPr>
          <w:sz w:val="24"/>
          <w:szCs w:val="24"/>
        </w:rPr>
        <w:t xml:space="preserve"> usnesením č</w:t>
      </w:r>
      <w:r w:rsidR="002438F4">
        <w:rPr>
          <w:sz w:val="24"/>
          <w:szCs w:val="24"/>
        </w:rPr>
        <w:t>.</w:t>
      </w:r>
      <w:r w:rsidR="005657A2">
        <w:rPr>
          <w:sz w:val="24"/>
          <w:szCs w:val="24"/>
        </w:rPr>
        <w:t>51/C4/2025 ze dne 19.3.2025</w:t>
      </w:r>
      <w:r w:rsidR="002438F4">
        <w:rPr>
          <w:sz w:val="24"/>
          <w:szCs w:val="24"/>
        </w:rPr>
        <w:t xml:space="preserve"> </w:t>
      </w:r>
      <w:r w:rsidR="001B3C2B">
        <w:rPr>
          <w:sz w:val="24"/>
          <w:szCs w:val="24"/>
        </w:rPr>
        <w:t>ve s</w:t>
      </w:r>
      <w:r w:rsidR="006758C2">
        <w:rPr>
          <w:sz w:val="24"/>
          <w:szCs w:val="24"/>
        </w:rPr>
        <w:t>myslu zákona č.</w:t>
      </w:r>
      <w:r w:rsidR="00B238FE">
        <w:rPr>
          <w:sz w:val="24"/>
          <w:szCs w:val="24"/>
        </w:rPr>
        <w:t xml:space="preserve"> </w:t>
      </w:r>
      <w:r w:rsidR="006758C2">
        <w:rPr>
          <w:sz w:val="24"/>
          <w:szCs w:val="24"/>
        </w:rPr>
        <w:t>128/2000 Sb.</w:t>
      </w:r>
      <w:r w:rsidR="0020673A">
        <w:rPr>
          <w:sz w:val="24"/>
          <w:szCs w:val="24"/>
        </w:rPr>
        <w:t>,</w:t>
      </w:r>
      <w:r w:rsidR="006758C2">
        <w:rPr>
          <w:sz w:val="24"/>
          <w:szCs w:val="24"/>
        </w:rPr>
        <w:t xml:space="preserve"> o obcích</w:t>
      </w:r>
      <w:r w:rsidR="001B3C2B">
        <w:rPr>
          <w:sz w:val="24"/>
          <w:szCs w:val="24"/>
        </w:rPr>
        <w:t xml:space="preserve">, ve znění pozdějších předpisů, zákona č.250/2000 Sb. o rozpočtových </w:t>
      </w:r>
      <w:r w:rsidR="00FD48B6">
        <w:rPr>
          <w:sz w:val="24"/>
          <w:szCs w:val="24"/>
        </w:rPr>
        <w:t>pravidlech územních rozpočtů, ve znění pozdějších předpisů o poskytnutí příspěvku z rozpočtu města Bezdružice</w:t>
      </w:r>
      <w:r w:rsidR="00774FBB">
        <w:rPr>
          <w:sz w:val="24"/>
          <w:szCs w:val="24"/>
        </w:rPr>
        <w:t>, ve výši a za podmínek uvedených v této smlouvě.</w:t>
      </w:r>
    </w:p>
    <w:p w14:paraId="10CEE1B2" w14:textId="77777777" w:rsidR="0020673A" w:rsidRDefault="0020673A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B5254E" w14:textId="076E3FFF" w:rsidR="0020673A" w:rsidRDefault="0020673A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Bezdružicích </w:t>
      </w:r>
      <w:r w:rsidR="002438F4">
        <w:rPr>
          <w:sz w:val="24"/>
          <w:szCs w:val="24"/>
        </w:rPr>
        <w:t xml:space="preserve">dne </w:t>
      </w:r>
      <w:r w:rsidR="005657A2">
        <w:rPr>
          <w:sz w:val="24"/>
          <w:szCs w:val="24"/>
        </w:rPr>
        <w:t>20.3.2025</w:t>
      </w:r>
    </w:p>
    <w:p w14:paraId="1F6511A8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</w:p>
    <w:p w14:paraId="0363184D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A7F347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2CB233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BD2C56" w14:textId="77777777" w:rsidR="000B791F" w:rsidRDefault="006758C2" w:rsidP="006758C2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 </w:t>
      </w:r>
      <w:r>
        <w:rPr>
          <w:sz w:val="24"/>
          <w:szCs w:val="24"/>
        </w:rPr>
        <w:tab/>
      </w:r>
      <w:r w:rsidR="00A1752F">
        <w:rPr>
          <w:sz w:val="24"/>
          <w:szCs w:val="24"/>
        </w:rPr>
        <w:t xml:space="preserve">                                      …………………………………</w:t>
      </w:r>
    </w:p>
    <w:p w14:paraId="1A5AC8F8" w14:textId="77777777" w:rsidR="006758C2" w:rsidRDefault="006758C2" w:rsidP="006758C2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příjemce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0338DD">
        <w:rPr>
          <w:sz w:val="24"/>
          <w:szCs w:val="24"/>
        </w:rPr>
        <w:t>starosta města Bezdružice</w:t>
      </w:r>
    </w:p>
    <w:p w14:paraId="27DC90E3" w14:textId="77777777" w:rsidR="006758C2" w:rsidRDefault="00996D89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TJ Jiskra Bezdružice,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53AF102F" w14:textId="4800762A" w:rsidR="00996D89" w:rsidRDefault="00FD48B6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Ing. Petr Kalista</w:t>
      </w:r>
      <w:r w:rsidR="00996D89">
        <w:rPr>
          <w:sz w:val="24"/>
          <w:szCs w:val="24"/>
        </w:rPr>
        <w:t>, předseda</w:t>
      </w:r>
    </w:p>
    <w:p w14:paraId="7E0CABFE" w14:textId="77777777" w:rsidR="00996D89" w:rsidRDefault="00996D89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2F3612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7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C2"/>
    <w:rsid w:val="000031ED"/>
    <w:rsid w:val="000338DD"/>
    <w:rsid w:val="000B791F"/>
    <w:rsid w:val="00122704"/>
    <w:rsid w:val="00191807"/>
    <w:rsid w:val="001B3C2B"/>
    <w:rsid w:val="0020673A"/>
    <w:rsid w:val="002438F4"/>
    <w:rsid w:val="002865F3"/>
    <w:rsid w:val="002B7B7B"/>
    <w:rsid w:val="002C78F0"/>
    <w:rsid w:val="00316B1D"/>
    <w:rsid w:val="00372D61"/>
    <w:rsid w:val="00394E5F"/>
    <w:rsid w:val="00421C81"/>
    <w:rsid w:val="0044437C"/>
    <w:rsid w:val="004A5CAB"/>
    <w:rsid w:val="005657A2"/>
    <w:rsid w:val="005F27D3"/>
    <w:rsid w:val="00601419"/>
    <w:rsid w:val="00613DF5"/>
    <w:rsid w:val="00640EE3"/>
    <w:rsid w:val="006758C2"/>
    <w:rsid w:val="00761410"/>
    <w:rsid w:val="00774FBB"/>
    <w:rsid w:val="007A6075"/>
    <w:rsid w:val="007F1807"/>
    <w:rsid w:val="008250EE"/>
    <w:rsid w:val="00913DFE"/>
    <w:rsid w:val="0093525B"/>
    <w:rsid w:val="00996D89"/>
    <w:rsid w:val="009A7C2F"/>
    <w:rsid w:val="00A1752F"/>
    <w:rsid w:val="00AA2076"/>
    <w:rsid w:val="00AD307D"/>
    <w:rsid w:val="00AF4A0D"/>
    <w:rsid w:val="00B238FE"/>
    <w:rsid w:val="00BA003F"/>
    <w:rsid w:val="00BC2B28"/>
    <w:rsid w:val="00BF047B"/>
    <w:rsid w:val="00C23E17"/>
    <w:rsid w:val="00C74C3D"/>
    <w:rsid w:val="00D50479"/>
    <w:rsid w:val="00D667AD"/>
    <w:rsid w:val="00D82D22"/>
    <w:rsid w:val="00DF2255"/>
    <w:rsid w:val="00DF3F7F"/>
    <w:rsid w:val="00E0081E"/>
    <w:rsid w:val="00E91473"/>
    <w:rsid w:val="00FD48B6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2BE9"/>
  <w15:chartTrackingRefBased/>
  <w15:docId w15:val="{5F328D74-371B-4CD5-AE5B-306AE49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758C2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758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8C2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58C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8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Maroušková</dc:creator>
  <cp:keywords/>
  <dc:description/>
  <cp:lastModifiedBy>Romana Maroušková</cp:lastModifiedBy>
  <cp:revision>54</cp:revision>
  <cp:lastPrinted>2025-03-20T11:36:00Z</cp:lastPrinted>
  <dcterms:created xsi:type="dcterms:W3CDTF">2015-04-08T13:19:00Z</dcterms:created>
  <dcterms:modified xsi:type="dcterms:W3CDTF">2025-03-20T11:36:00Z</dcterms:modified>
</cp:coreProperties>
</file>